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AD7" w:rsidRPr="00CC5DCC" w:rsidRDefault="002C5AD7" w:rsidP="002C5AD7">
      <w:pPr>
        <w:jc w:val="right"/>
        <w:rPr>
          <w:b/>
        </w:rPr>
      </w:pPr>
      <w:r>
        <w:rPr>
          <w:b/>
        </w:rPr>
        <w:t>Приложение 7</w:t>
      </w:r>
      <w:bookmarkStart w:id="0" w:name="_GoBack"/>
      <w:bookmarkEnd w:id="0"/>
    </w:p>
    <w:p w:rsidR="002C5AD7" w:rsidRDefault="002C5AD7" w:rsidP="002C5AD7">
      <w:r>
        <w:t>Состав отчета: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Титульный лист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Подтитульный лист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Лист задания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Инструктаж ТБ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Перечень сокращений (Если в тексте присутствуют таковые)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Содержание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Введение (1-2 стр.)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 xml:space="preserve">Основная часть (с обязательными ссылками на источники. Прим.: </w:t>
      </w:r>
      <w:r>
        <w:rPr>
          <w:lang w:val="en-US"/>
        </w:rPr>
        <w:t>[5]</w:t>
      </w:r>
      <w:r>
        <w:t>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Заключение (Не более 2 стр.; описать участие в конференциях и статьях на рассматриваемую тематику; описать приобретенные компетенции см. РТМ17_Практики_НИР)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 xml:space="preserve">Список источников (обычно состоит </w:t>
      </w:r>
      <w:r w:rsidRPr="00EF118B">
        <w:t xml:space="preserve">из 19 наименований, 11 из которых менее, чем трёхлетней давности, 3 – на англ. языке, в том числе: 4 - отображающие новейший СОФТ, 4 – стандарты, 1 – спецификации, 1 – нормали, 2 – классические фундаментальные монографии, 2 – кафедральные методические указания или РТМ по практикам и ВКР, 1 – статья самого автора </w:t>
      </w:r>
      <w:r>
        <w:t>–</w:t>
      </w:r>
      <w:r w:rsidRPr="00EF118B">
        <w:t xml:space="preserve"> магистранта</w:t>
      </w:r>
      <w:r>
        <w:t>. В случае с последним, если бакалавриат, то допускается пропустить этот источник)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Приложение №1 (Тезисы доклада на защиту)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Приложение №2 (Презентация)</w:t>
      </w:r>
    </w:p>
    <w:p w:rsidR="002C5AD7" w:rsidRDefault="002C5AD7" w:rsidP="002C5AD7">
      <w:pPr>
        <w:pStyle w:val="a3"/>
        <w:numPr>
          <w:ilvl w:val="0"/>
          <w:numId w:val="1"/>
        </w:numPr>
      </w:pPr>
      <w:r>
        <w:t>Приложение №3 (Каталожное описание электронной библиотеке)</w:t>
      </w:r>
    </w:p>
    <w:p w:rsidR="002C5AD7" w:rsidRPr="00470127" w:rsidRDefault="002C5AD7" w:rsidP="002C5AD7">
      <w:pPr>
        <w:pStyle w:val="a3"/>
        <w:numPr>
          <w:ilvl w:val="0"/>
          <w:numId w:val="1"/>
        </w:numPr>
      </w:pPr>
      <w:r>
        <w:t>Приложение №4 (Отчет системы проверки на плагиат)</w:t>
      </w:r>
    </w:p>
    <w:p w:rsidR="006F6473" w:rsidRDefault="006F6473"/>
    <w:sectPr w:rsidR="006F6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04DCF"/>
    <w:multiLevelType w:val="hybridMultilevel"/>
    <w:tmpl w:val="048CE7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90"/>
    <w:rsid w:val="002C5AD7"/>
    <w:rsid w:val="006F6473"/>
    <w:rsid w:val="00832390"/>
    <w:rsid w:val="00A5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E602F"/>
  <w15:chartTrackingRefBased/>
  <w15:docId w15:val="{775B78BA-F750-43A5-BC3D-1D76BA048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AD7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5A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2018-05-14T17:47:00Z</dcterms:created>
  <dcterms:modified xsi:type="dcterms:W3CDTF">2018-05-14T17:47:00Z</dcterms:modified>
</cp:coreProperties>
</file>